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20C" w14:textId="11FFFE92" w:rsidR="007238B4" w:rsidRDefault="0086567D">
      <w:r>
        <w:t>RASSEGNA PRESENTACIÓN VISLUMBRES</w:t>
      </w:r>
    </w:p>
    <w:p w14:paraId="24D5E7DB" w14:textId="3D2C749B" w:rsidR="0086567D" w:rsidRDefault="0086567D"/>
    <w:p w14:paraId="6D82330D" w14:textId="4357C308" w:rsidR="0086567D" w:rsidRDefault="0086567D">
      <w:hyperlink r:id="rId4" w:history="1">
        <w:r w:rsidRPr="00E42FC7">
          <w:rPr>
            <w:rStyle w:val="Hipervnculo"/>
          </w:rPr>
          <w:t>https://www.ansa.it/sito/notizie/mondo/news_dalle_ambasciate/2022/09/22/presentato-dizionario-italo-spagnolo-protagonisti-storia-comune_c6878549-b0e6-477a-ac72-39efeb7e20e3.html</w:t>
        </w:r>
      </w:hyperlink>
    </w:p>
    <w:p w14:paraId="76638823" w14:textId="77777777" w:rsidR="0086567D" w:rsidRDefault="0086567D"/>
    <w:sectPr w:rsidR="0086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9D"/>
    <w:rsid w:val="007238B4"/>
    <w:rsid w:val="0086567D"/>
    <w:rsid w:val="0088489D"/>
    <w:rsid w:val="00B2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C06F"/>
  <w15:chartTrackingRefBased/>
  <w15:docId w15:val="{DC134E36-019B-4030-868B-4BE2349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65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656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656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sa.it/sito/notizie/mondo/news_dalle_ambasciate/2022/09/22/presentato-dizionario-italo-spagnolo-protagonisti-storia-comune_c6878549-b0e6-477a-ac72-39efeb7e20e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2</cp:revision>
  <dcterms:created xsi:type="dcterms:W3CDTF">2022-09-23T13:01:00Z</dcterms:created>
  <dcterms:modified xsi:type="dcterms:W3CDTF">2022-09-23T13:48:00Z</dcterms:modified>
</cp:coreProperties>
</file>